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0644C" w:rsidRDefault="009345CA">
      <w:pPr>
        <w:rPr>
          <w:rFonts w:cs="Kalimati" w:hint="cs"/>
          <w:b/>
          <w:bCs/>
          <w:sz w:val="24"/>
          <w:szCs w:val="22"/>
        </w:rPr>
      </w:pPr>
      <w:r w:rsidRPr="00E0644C">
        <w:rPr>
          <w:rFonts w:cs="Kalimati" w:hint="cs"/>
          <w:b/>
          <w:bCs/>
          <w:sz w:val="24"/>
          <w:szCs w:val="22"/>
          <w:cs/>
        </w:rPr>
        <w:t>नयाँ डिप टयुबवेल मागको लागि आवश्यक कागजात</w:t>
      </w:r>
    </w:p>
    <w:p w:rsidR="009345CA" w:rsidRDefault="009345CA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 w:rsidRPr="009345CA">
        <w:rPr>
          <w:rFonts w:cs="Kalimati" w:hint="cs"/>
          <w:sz w:val="24"/>
          <w:szCs w:val="22"/>
          <w:cs/>
        </w:rPr>
        <w:t>तदर्थ जल उपभोक्ता समिती गठन, नामाकरण र डिप ट</w:t>
      </w:r>
      <w:r w:rsidR="00E0644C">
        <w:rPr>
          <w:rFonts w:cs="Kalimati" w:hint="cs"/>
          <w:sz w:val="24"/>
          <w:szCs w:val="22"/>
          <w:cs/>
        </w:rPr>
        <w:t>्</w:t>
      </w:r>
      <w:r w:rsidRPr="009345CA">
        <w:rPr>
          <w:rFonts w:cs="Kalimati" w:hint="cs"/>
          <w:sz w:val="24"/>
          <w:szCs w:val="22"/>
          <w:cs/>
        </w:rPr>
        <w:t>युबवेल मागको निर्णय प्रतिलिप</w:t>
      </w:r>
      <w:r>
        <w:rPr>
          <w:rFonts w:cs="Kalimati" w:hint="cs"/>
          <w:sz w:val="24"/>
          <w:szCs w:val="22"/>
          <w:cs/>
        </w:rPr>
        <w:t>ी</w:t>
      </w:r>
    </w:p>
    <w:p w:rsidR="009345CA" w:rsidRDefault="009345CA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45 बिघा जग्गाको लगत</w:t>
      </w:r>
    </w:p>
    <w:p w:rsidR="009345CA" w:rsidRDefault="009345CA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वडा कार्यालयको सिफारिस</w:t>
      </w:r>
    </w:p>
    <w:p w:rsidR="009345CA" w:rsidRDefault="009345CA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पदाधिकारीको नागरिकताको प्रतिलिपी</w:t>
      </w:r>
    </w:p>
    <w:p w:rsidR="009345CA" w:rsidRDefault="009345CA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लालपुर्जा (जग्गाधनी पुर्जा) को प्रतिलिपी</w:t>
      </w:r>
    </w:p>
    <w:p w:rsidR="009345CA" w:rsidRDefault="00E0644C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डिप</w:t>
      </w:r>
      <w:r w:rsidR="009345CA">
        <w:rPr>
          <w:rFonts w:cs="Kalimati" w:hint="cs"/>
          <w:sz w:val="24"/>
          <w:szCs w:val="22"/>
          <w:cs/>
        </w:rPr>
        <w:t xml:space="preserve"> ट</w:t>
      </w:r>
      <w:r>
        <w:rPr>
          <w:rFonts w:cs="Kalimati" w:hint="cs"/>
          <w:sz w:val="24"/>
          <w:szCs w:val="22"/>
          <w:cs/>
        </w:rPr>
        <w:t>्</w:t>
      </w:r>
      <w:r w:rsidR="009345CA">
        <w:rPr>
          <w:rFonts w:cs="Kalimati" w:hint="cs"/>
          <w:sz w:val="24"/>
          <w:szCs w:val="22"/>
          <w:cs/>
        </w:rPr>
        <w:t>युवबेल मागको निवेदन</w:t>
      </w:r>
    </w:p>
    <w:p w:rsidR="009345CA" w:rsidRDefault="009345CA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रु.500</w:t>
      </w:r>
      <w:r w:rsidR="00E0644C">
        <w:rPr>
          <w:rFonts w:cs="Kalimati"/>
          <w:sz w:val="24"/>
          <w:szCs w:val="22"/>
        </w:rPr>
        <w:t xml:space="preserve"> </w:t>
      </w:r>
      <w:r>
        <w:rPr>
          <w:rFonts w:cs="Kalimati" w:hint="cs"/>
          <w:sz w:val="24"/>
          <w:szCs w:val="22"/>
          <w:cs/>
        </w:rPr>
        <w:t>(पाँच सय रुपैयाँ) धरौटी जम्मा गर्नुपर्ने (ज.उ.स.को नाममा कार्यालयको धरौटी खातामा)</w:t>
      </w:r>
    </w:p>
    <w:p w:rsidR="009345CA" w:rsidRDefault="009345CA" w:rsidP="009345CA">
      <w:pPr>
        <w:pStyle w:val="ListParagraph"/>
        <w:numPr>
          <w:ilvl w:val="0"/>
          <w:numId w:val="1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जग्गाको ब्लुप्रिन्ट नक्साको प्रतिलिपी</w:t>
      </w:r>
    </w:p>
    <w:p w:rsidR="009345CA" w:rsidRPr="00E0644C" w:rsidRDefault="009345CA" w:rsidP="009345CA">
      <w:pPr>
        <w:rPr>
          <w:rFonts w:cs="Kalimati" w:hint="cs"/>
          <w:b/>
          <w:bCs/>
          <w:sz w:val="24"/>
          <w:szCs w:val="22"/>
        </w:rPr>
      </w:pPr>
      <w:r w:rsidRPr="00E0644C">
        <w:rPr>
          <w:rFonts w:cs="Kalimati" w:hint="cs"/>
          <w:b/>
          <w:bCs/>
          <w:sz w:val="24"/>
          <w:szCs w:val="22"/>
          <w:cs/>
        </w:rPr>
        <w:t>पावरड्रिल स्यालो ट्युबवेल मागको लागि आवश्यक कागजात</w:t>
      </w:r>
    </w:p>
    <w:p w:rsidR="009345CA" w:rsidRDefault="009345CA" w:rsidP="009345CA">
      <w:pPr>
        <w:pStyle w:val="ListParagraph"/>
        <w:numPr>
          <w:ilvl w:val="0"/>
          <w:numId w:val="2"/>
        </w:numPr>
        <w:rPr>
          <w:rFonts w:cs="Kalimati" w:hint="cs"/>
          <w:sz w:val="24"/>
          <w:szCs w:val="22"/>
        </w:rPr>
      </w:pPr>
      <w:r w:rsidRPr="009345CA">
        <w:rPr>
          <w:rFonts w:cs="Kalimati" w:hint="cs"/>
          <w:sz w:val="24"/>
          <w:szCs w:val="22"/>
          <w:cs/>
        </w:rPr>
        <w:t xml:space="preserve">तदर्थ जल उपभोक्ता समिती गठन, नामाकरण र </w:t>
      </w:r>
      <w:r>
        <w:rPr>
          <w:rFonts w:cs="Kalimati" w:hint="cs"/>
          <w:sz w:val="24"/>
          <w:szCs w:val="22"/>
          <w:cs/>
        </w:rPr>
        <w:t>स्यालो</w:t>
      </w:r>
      <w:r w:rsidRPr="009345CA">
        <w:rPr>
          <w:rFonts w:cs="Kalimati" w:hint="cs"/>
          <w:sz w:val="24"/>
          <w:szCs w:val="22"/>
          <w:cs/>
        </w:rPr>
        <w:t xml:space="preserve"> ट</w:t>
      </w:r>
      <w:r>
        <w:rPr>
          <w:rFonts w:cs="Kalimati" w:hint="cs"/>
          <w:sz w:val="24"/>
          <w:szCs w:val="22"/>
          <w:cs/>
        </w:rPr>
        <w:t>्</w:t>
      </w:r>
      <w:r w:rsidRPr="009345CA">
        <w:rPr>
          <w:rFonts w:cs="Kalimati" w:hint="cs"/>
          <w:sz w:val="24"/>
          <w:szCs w:val="22"/>
          <w:cs/>
        </w:rPr>
        <w:t>युबवेल मागको निर्णय प्रतिलिप</w:t>
      </w:r>
      <w:r>
        <w:rPr>
          <w:rFonts w:cs="Kalimati" w:hint="cs"/>
          <w:sz w:val="24"/>
          <w:szCs w:val="22"/>
          <w:cs/>
        </w:rPr>
        <w:t>ी</w:t>
      </w:r>
    </w:p>
    <w:p w:rsidR="009345CA" w:rsidRDefault="009345CA" w:rsidP="009345CA">
      <w:pPr>
        <w:pStyle w:val="ListParagraph"/>
        <w:numPr>
          <w:ilvl w:val="0"/>
          <w:numId w:val="2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1 गोटाको लागि 4 बिघा जग्गाको लगत</w:t>
      </w:r>
    </w:p>
    <w:p w:rsidR="009345CA" w:rsidRDefault="009345CA" w:rsidP="009345CA">
      <w:pPr>
        <w:pStyle w:val="ListParagraph"/>
        <w:numPr>
          <w:ilvl w:val="0"/>
          <w:numId w:val="2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वडा कार्यालयको सिफारिस</w:t>
      </w:r>
    </w:p>
    <w:p w:rsidR="009345CA" w:rsidRDefault="009345CA" w:rsidP="009345CA">
      <w:pPr>
        <w:pStyle w:val="ListParagraph"/>
        <w:numPr>
          <w:ilvl w:val="0"/>
          <w:numId w:val="2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पदाधिकारीको नागरिकताको प्रतिलिपी</w:t>
      </w:r>
    </w:p>
    <w:p w:rsidR="009345CA" w:rsidRDefault="009345CA" w:rsidP="009345CA">
      <w:pPr>
        <w:pStyle w:val="ListParagraph"/>
        <w:numPr>
          <w:ilvl w:val="0"/>
          <w:numId w:val="2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लालपुर्जा (जग्गाधनी पुर्जा) को प्रतिलिपी</w:t>
      </w:r>
    </w:p>
    <w:p w:rsidR="009345CA" w:rsidRPr="009345CA" w:rsidRDefault="009345CA" w:rsidP="009345CA">
      <w:pPr>
        <w:pStyle w:val="ListParagraph"/>
        <w:numPr>
          <w:ilvl w:val="0"/>
          <w:numId w:val="2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स्यालो ट</w:t>
      </w:r>
      <w:r w:rsidR="00E0644C">
        <w:rPr>
          <w:rFonts w:cs="Kalimati" w:hint="cs"/>
          <w:sz w:val="24"/>
          <w:szCs w:val="22"/>
          <w:cs/>
        </w:rPr>
        <w:t>्</w:t>
      </w:r>
      <w:r>
        <w:rPr>
          <w:rFonts w:cs="Kalimati" w:hint="cs"/>
          <w:sz w:val="24"/>
          <w:szCs w:val="22"/>
          <w:cs/>
        </w:rPr>
        <w:t>युवबेल मागको निवेदन</w:t>
      </w:r>
    </w:p>
    <w:p w:rsidR="009345CA" w:rsidRDefault="009345CA" w:rsidP="009345CA">
      <w:pPr>
        <w:pStyle w:val="ListParagraph"/>
        <w:numPr>
          <w:ilvl w:val="0"/>
          <w:numId w:val="2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जग्गाको ब्लुप्रिन्ट नक्साको प्रतिलिपी</w:t>
      </w:r>
    </w:p>
    <w:p w:rsidR="009345CA" w:rsidRPr="00E0644C" w:rsidRDefault="009345CA" w:rsidP="009345CA">
      <w:pPr>
        <w:rPr>
          <w:rFonts w:cs="Kalimati" w:hint="cs"/>
          <w:b/>
          <w:bCs/>
          <w:sz w:val="24"/>
          <w:szCs w:val="22"/>
        </w:rPr>
      </w:pPr>
      <w:r w:rsidRPr="00E0644C">
        <w:rPr>
          <w:rFonts w:cs="Kalimati" w:hint="cs"/>
          <w:b/>
          <w:bCs/>
          <w:sz w:val="24"/>
          <w:szCs w:val="22"/>
          <w:cs/>
        </w:rPr>
        <w:t>मर्मत कार्यको लागि आवश्यक कागजात</w:t>
      </w:r>
    </w:p>
    <w:p w:rsidR="009345CA" w:rsidRDefault="009345CA" w:rsidP="009345CA">
      <w:pPr>
        <w:pStyle w:val="ListParagraph"/>
        <w:numPr>
          <w:ilvl w:val="0"/>
          <w:numId w:val="3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संस्था नविकरण गरेको प्रमाण पत्र</w:t>
      </w:r>
    </w:p>
    <w:p w:rsidR="009345CA" w:rsidRDefault="009345CA" w:rsidP="009345CA">
      <w:pPr>
        <w:pStyle w:val="ListParagraph"/>
        <w:numPr>
          <w:ilvl w:val="0"/>
          <w:numId w:val="3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लेखा परिक्षण प्रतिवेदन</w:t>
      </w:r>
    </w:p>
    <w:p w:rsidR="009345CA" w:rsidRDefault="00E0644C" w:rsidP="009345CA">
      <w:pPr>
        <w:pStyle w:val="ListParagraph"/>
        <w:numPr>
          <w:ilvl w:val="0"/>
          <w:numId w:val="3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संस्थाको आवश्यक निर्णय (माइन्युट)</w:t>
      </w:r>
    </w:p>
    <w:p w:rsidR="00E0644C" w:rsidRDefault="00E0644C" w:rsidP="009345CA">
      <w:pPr>
        <w:pStyle w:val="ListParagraph"/>
        <w:numPr>
          <w:ilvl w:val="0"/>
          <w:numId w:val="3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मागको व्यहोरा खुलेको निवेदन</w:t>
      </w:r>
    </w:p>
    <w:p w:rsidR="00E0644C" w:rsidRPr="009345CA" w:rsidRDefault="00E0644C" w:rsidP="009345CA">
      <w:pPr>
        <w:pStyle w:val="ListParagraph"/>
        <w:numPr>
          <w:ilvl w:val="0"/>
          <w:numId w:val="3"/>
        </w:numPr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स्थानीय निकायको मर्मत गर्ने सम्बन्धमा सिफारिस</w:t>
      </w:r>
    </w:p>
    <w:p w:rsidR="009345CA" w:rsidRDefault="009345CA" w:rsidP="009345CA">
      <w:pPr>
        <w:rPr>
          <w:rFonts w:cs="Kalimati" w:hint="cs"/>
          <w:sz w:val="24"/>
          <w:szCs w:val="22"/>
        </w:rPr>
      </w:pPr>
    </w:p>
    <w:p w:rsidR="009345CA" w:rsidRDefault="009345CA" w:rsidP="009345CA">
      <w:pPr>
        <w:rPr>
          <w:rFonts w:cs="Kalimati" w:hint="cs"/>
          <w:sz w:val="24"/>
          <w:szCs w:val="22"/>
        </w:rPr>
      </w:pPr>
    </w:p>
    <w:p w:rsidR="009345CA" w:rsidRPr="009345CA" w:rsidRDefault="009345CA" w:rsidP="009345CA">
      <w:pPr>
        <w:rPr>
          <w:rFonts w:cs="Kalimati" w:hint="cs"/>
          <w:sz w:val="24"/>
          <w:szCs w:val="22"/>
        </w:rPr>
      </w:pPr>
    </w:p>
    <w:p w:rsidR="009345CA" w:rsidRPr="009345CA" w:rsidRDefault="009345CA">
      <w:pPr>
        <w:rPr>
          <w:rFonts w:cs="Kalimati"/>
          <w:sz w:val="24"/>
          <w:szCs w:val="22"/>
        </w:rPr>
      </w:pPr>
    </w:p>
    <w:sectPr w:rsidR="009345CA" w:rsidRPr="00934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E08"/>
    <w:multiLevelType w:val="hybridMultilevel"/>
    <w:tmpl w:val="034E20D6"/>
    <w:lvl w:ilvl="0" w:tplc="15547F4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F167C"/>
    <w:multiLevelType w:val="hybridMultilevel"/>
    <w:tmpl w:val="2B247FB6"/>
    <w:lvl w:ilvl="0" w:tplc="EBAA7B0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8381B"/>
    <w:multiLevelType w:val="hybridMultilevel"/>
    <w:tmpl w:val="96C46124"/>
    <w:lvl w:ilvl="0" w:tplc="FEB64AB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345CA"/>
    <w:rsid w:val="009345CA"/>
    <w:rsid w:val="00E0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scs</cp:lastModifiedBy>
  <cp:revision>3</cp:revision>
  <dcterms:created xsi:type="dcterms:W3CDTF">2025-10-17T07:06:00Z</dcterms:created>
  <dcterms:modified xsi:type="dcterms:W3CDTF">2025-10-17T07:20:00Z</dcterms:modified>
</cp:coreProperties>
</file>